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6E" w:rsidRPr="003C40D9" w:rsidRDefault="002334E4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Здравствуйте, меня зовут Ирина Анатольевна Сугоняк, я учитель начальный классов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Рощинской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84B99" w:rsidRDefault="002334E4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Знаете ли вы более действенный способ научить чему-то младшего школьника, чем игра?</w:t>
      </w:r>
    </w:p>
    <w:p w:rsidR="002334E4" w:rsidRPr="003C40D9" w:rsidRDefault="002334E4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Вот и я тоже не знаю, поэтому именно этому методу я хочу посвятить свое выступление.</w:t>
      </w:r>
    </w:p>
    <w:p w:rsidR="00884B99" w:rsidRDefault="00B21167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Предугадывая вашу реакцию, типа: Игра? И что? Что здесь нового и интересного?</w:t>
      </w:r>
    </w:p>
    <w:p w:rsidR="00B21167" w:rsidRPr="003C40D9" w:rsidRDefault="00B21167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Я попрошу вас сравнить два метода актуализации имеющихся у детей знаний: </w:t>
      </w:r>
    </w:p>
    <w:p w:rsidR="006E1563" w:rsidRPr="003C40D9" w:rsidRDefault="00B21167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Возьмем, к примеру, русский язык - части речи. </w:t>
      </w:r>
    </w:p>
    <w:p w:rsidR="00B21167" w:rsidRPr="003C40D9" w:rsidRDefault="006E1563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Сравните два задания:</w:t>
      </w:r>
    </w:p>
    <w:p w:rsidR="006E1563" w:rsidRPr="003C40D9" w:rsidRDefault="006E1563" w:rsidP="0088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  <w:highlight w:val="yellow"/>
        </w:rPr>
        <w:t>На слайд:</w:t>
      </w:r>
      <w:r w:rsidRPr="003C4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67" w:rsidRPr="003C40D9" w:rsidRDefault="00B21167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Задание</w:t>
      </w:r>
      <w:r w:rsidR="00884B99">
        <w:rPr>
          <w:rFonts w:ascii="Times New Roman" w:hAnsi="Times New Roman" w:cs="Times New Roman"/>
          <w:sz w:val="28"/>
          <w:szCs w:val="28"/>
        </w:rPr>
        <w:t xml:space="preserve"> первое </w:t>
      </w:r>
      <w:r w:rsidRPr="003C40D9">
        <w:rPr>
          <w:rFonts w:ascii="Times New Roman" w:hAnsi="Times New Roman" w:cs="Times New Roman"/>
          <w:sz w:val="28"/>
          <w:szCs w:val="28"/>
        </w:rPr>
        <w:t xml:space="preserve">– вспомните все, что мы с вами изучили про имя существительное – на какие вопросы отвечает, какими морфологическими свойствами обладает, какую роль играет в предложении.  </w:t>
      </w:r>
    </w:p>
    <w:p w:rsidR="00B21167" w:rsidRPr="003C40D9" w:rsidRDefault="00B21167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Задание</w:t>
      </w:r>
      <w:r w:rsidR="00884B99">
        <w:rPr>
          <w:rFonts w:ascii="Times New Roman" w:hAnsi="Times New Roman" w:cs="Times New Roman"/>
          <w:sz w:val="28"/>
          <w:szCs w:val="28"/>
        </w:rPr>
        <w:t xml:space="preserve"> второе </w:t>
      </w:r>
      <w:r w:rsidRPr="003C40D9">
        <w:rPr>
          <w:rFonts w:ascii="Times New Roman" w:hAnsi="Times New Roman" w:cs="Times New Roman"/>
          <w:sz w:val="28"/>
          <w:szCs w:val="28"/>
        </w:rPr>
        <w:t>– давайте представим, что мы с вами – это рекламное агентство. Ваша задача: придумайте текст рекламы о глаголе. В рекламе нужно подробно описать продаваемый предмет, представить все его достоинства, как и где его можно использовать.</w:t>
      </w:r>
    </w:p>
    <w:p w:rsidR="00884B9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Как вы думаете, за какое задание дети возьмутся охотнее? </w:t>
      </w:r>
    </w:p>
    <w:p w:rsidR="00884B9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Конечно, за игровое!</w:t>
      </w:r>
    </w:p>
    <w:p w:rsidR="00884B9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А как вы думаете, в какой группе будет меньше просто отсиживающихся детей? </w:t>
      </w:r>
    </w:p>
    <w:p w:rsidR="006E1563" w:rsidRPr="003C40D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Я тоже так думаю.</w:t>
      </w:r>
    </w:p>
    <w:p w:rsidR="006E1563" w:rsidRPr="003C40D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Итак, опытным путем мы с вами выяснили, что игровой метод, безусловно, обладает рядом преимуществ по отношению к традиционным методам:</w:t>
      </w:r>
    </w:p>
    <w:p w:rsidR="006E1563" w:rsidRPr="003C40D9" w:rsidRDefault="006E1563" w:rsidP="006E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повышает познавательную активность детей (те, кто не знает ничего про глагол, полезут в любые источники, чтобы узнать – ведь им нужно победить);</w:t>
      </w:r>
    </w:p>
    <w:p w:rsidR="006E1563" w:rsidRPr="003C40D9" w:rsidRDefault="006E1563" w:rsidP="006E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3F2664">
        <w:rPr>
          <w:rFonts w:ascii="Times New Roman" w:hAnsi="Times New Roman" w:cs="Times New Roman"/>
          <w:sz w:val="28"/>
          <w:szCs w:val="28"/>
        </w:rPr>
        <w:t>,</w:t>
      </w:r>
      <w:r w:rsidRPr="003C40D9">
        <w:rPr>
          <w:rFonts w:ascii="Times New Roman" w:hAnsi="Times New Roman" w:cs="Times New Roman"/>
          <w:sz w:val="28"/>
          <w:szCs w:val="28"/>
        </w:rPr>
        <w:t xml:space="preserve"> творческое мышление 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40D9">
        <w:rPr>
          <w:rFonts w:ascii="Times New Roman" w:hAnsi="Times New Roman" w:cs="Times New Roman"/>
          <w:sz w:val="28"/>
          <w:szCs w:val="28"/>
        </w:rPr>
        <w:t>;</w:t>
      </w:r>
    </w:p>
    <w:p w:rsidR="006E1563" w:rsidRPr="003C40D9" w:rsidRDefault="006E1563" w:rsidP="006E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развивает коммуникативные, регулятивные, личностные навыки через работу в команде;</w:t>
      </w:r>
    </w:p>
    <w:p w:rsidR="00CA72C5" w:rsidRPr="003C40D9" w:rsidRDefault="00CA72C5" w:rsidP="006E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мотивирует ребят на успех за счет соревновательного момента.</w:t>
      </w:r>
    </w:p>
    <w:p w:rsidR="00CA72C5" w:rsidRPr="003C40D9" w:rsidRDefault="00CA72C5" w:rsidP="00CA72C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lastRenderedPageBreak/>
        <w:t xml:space="preserve">Но игра ни в коем случае не заменяет полностью традиционные формы и методы обучения, она их дополняет и обогащает. </w:t>
      </w:r>
    </w:p>
    <w:p w:rsidR="003F2664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Чем же ценна игра как дидактический прием? – спросите вы. </w:t>
      </w:r>
    </w:p>
    <w:p w:rsidR="003F2664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Она является мощным психолого-педагогическим средством, обеспечивающим возможность более ярко, более интересно и эффективно донести до 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40D9">
        <w:rPr>
          <w:rFonts w:ascii="Times New Roman" w:hAnsi="Times New Roman" w:cs="Times New Roman"/>
          <w:sz w:val="28"/>
          <w:szCs w:val="28"/>
        </w:rPr>
        <w:t xml:space="preserve"> предметный материал. </w:t>
      </w:r>
    </w:p>
    <w:p w:rsidR="006E1563" w:rsidRPr="003C40D9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Игра способствует созданию на уроке позитивного эмоционального настроя, вызывает положительное отношение к выполняемой деятельности, улучшает общую работоспособность.</w:t>
      </w:r>
    </w:p>
    <w:p w:rsidR="003F2664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Играя, дети учатся взаимодействовать, причем 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C40D9">
        <w:rPr>
          <w:rFonts w:ascii="Times New Roman" w:hAnsi="Times New Roman" w:cs="Times New Roman"/>
          <w:sz w:val="28"/>
          <w:szCs w:val="28"/>
        </w:rPr>
        <w:t xml:space="preserve"> только с членами своей команды, но и соперниками, учатся не только побеждать, но и достойной проигрывать. </w:t>
      </w:r>
    </w:p>
    <w:p w:rsidR="00CA72C5" w:rsidRPr="003C40D9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Брать свой проигрыш за основу будущей подготовки к следующей игре. </w:t>
      </w:r>
    </w:p>
    <w:p w:rsidR="00CA72C5" w:rsidRPr="003C40D9" w:rsidRDefault="00CA72C5" w:rsidP="00CA72C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Однако, для того, чтобы игра стала эффективным инструментарием, а не просто развлечением, необходимо придерживаться некоторых принципов организации дидактической игры на уроке:</w:t>
      </w:r>
    </w:p>
    <w:p w:rsidR="00CA72C5" w:rsidRPr="003C40D9" w:rsidRDefault="00CA72C5" w:rsidP="00CA7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В игре обязательно должны быть правила, иначе – это не игра.</w:t>
      </w:r>
    </w:p>
    <w:p w:rsidR="00CA72C5" w:rsidRPr="003C40D9" w:rsidRDefault="00CA72C5" w:rsidP="00CA7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В игре обязательно должен присутствовать соревновательный элемент, должен быть победитель и какая-то награда.</w:t>
      </w:r>
    </w:p>
    <w:p w:rsidR="00CA72C5" w:rsidRPr="003C40D9" w:rsidRDefault="00CA72C5" w:rsidP="00CA7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Дидактическая игра должна быть содержательно связана с образовательными задачами урока, иначе она рискует перейти в разряд развлечений.</w:t>
      </w:r>
    </w:p>
    <w:p w:rsidR="003F2664" w:rsidRDefault="003C40D9" w:rsidP="00CA72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И последнее, но не по значимости: игра не должна предусматривать долгой, трудной подготовки.</w:t>
      </w:r>
    </w:p>
    <w:p w:rsidR="00CA72C5" w:rsidRPr="003C40D9" w:rsidRDefault="003C40D9" w:rsidP="003F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Т.е. игра должны быть такая, чтобы можно было поиграть здесь и сейчас.</w:t>
      </w:r>
    </w:p>
    <w:p w:rsidR="003C40D9" w:rsidRPr="003C40D9" w:rsidRDefault="003C40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Игра явл</w:t>
      </w:r>
      <w:r w:rsidR="003F2664">
        <w:rPr>
          <w:rFonts w:ascii="Times New Roman" w:hAnsi="Times New Roman" w:cs="Times New Roman"/>
          <w:sz w:val="28"/>
          <w:szCs w:val="28"/>
        </w:rPr>
        <w:t>яется универсальным инструментом</w:t>
      </w:r>
      <w:r w:rsidRPr="003C40D9">
        <w:rPr>
          <w:rFonts w:ascii="Times New Roman" w:hAnsi="Times New Roman" w:cs="Times New Roman"/>
          <w:sz w:val="28"/>
          <w:szCs w:val="28"/>
        </w:rPr>
        <w:t xml:space="preserve"> и может использоваться на любом уроке. </w:t>
      </w:r>
    </w:p>
    <w:p w:rsidR="003C40D9" w:rsidRPr="003C40D9" w:rsidRDefault="003C40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Например, урок математики можно разнообразить игрой в математический футбол:</w:t>
      </w:r>
    </w:p>
    <w:p w:rsidR="003C40D9" w:rsidRDefault="003F2664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повторить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таблицу умножения</w:t>
      </w:r>
    </w:p>
    <w:p w:rsidR="003F2664" w:rsidRDefault="003F2664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делю на две команды, на листочке ученики пишут табличные примеры – первая команда на 4 вторая на 6. Примерно по шесть примеров.</w:t>
      </w:r>
    </w:p>
    <w:p w:rsidR="003F2664" w:rsidRDefault="003F2664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из команды называет пример и кидает мяч, игрок – соперник ловит мяч и тут же должен дать ответ, если ответ верный мяч отбит от ворот, если ответ не верен или нет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забит гол.</w:t>
      </w:r>
    </w:p>
    <w:p w:rsidR="003F2664" w:rsidRPr="003C40D9" w:rsidRDefault="003F2664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F35D9" w:rsidRDefault="00CF35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F35D9" w:rsidRDefault="00CF35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уроке литературы мы играем в «Снежный ком»</w:t>
      </w:r>
    </w:p>
    <w:p w:rsidR="00CF35D9" w:rsidRDefault="00CF35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становятся цепочкой, держась за руки.</w:t>
      </w:r>
    </w:p>
    <w:p w:rsidR="00CF35D9" w:rsidRDefault="00CF35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 цепочке поворачивается к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называет фразу или слово, которое нужно продолжить. Мы так повторили выученную нами басню «Мартышка и очки И.А. Крылова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можно давать характеристики героям произведения положительные или отрицательные.</w:t>
      </w:r>
    </w:p>
    <w:p w:rsidR="00CF35D9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 вами тоже поиграем игра «Аукцион»</w:t>
      </w:r>
    </w:p>
    <w:p w:rsidR="00D01422" w:rsidRPr="00D01422" w:rsidRDefault="00D01422" w:rsidP="00D0142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продаю лот   75*(98-50):6 =</w:t>
      </w:r>
    </w:p>
    <w:p w:rsidR="00D01422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= 1 ставке</w:t>
      </w:r>
    </w:p>
    <w:p w:rsidR="00D01422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ставки от 1до 5 баллов</w:t>
      </w:r>
    </w:p>
    <w:p w:rsidR="00D01422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ставки.</w:t>
      </w:r>
    </w:p>
    <w:p w:rsidR="00D01422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Применение игровых технологий в обучении делает процесс познания наиболее доступным и увлекательным, а усвоение знаний более качественным и прочным.  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есть практика развития. Дети играют – потому что развиваются, и развиваются, потому что играют.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 - это путь к познанию мира,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gramStart"/>
      <w:r>
        <w:rPr>
          <w:rStyle w:val="c2"/>
          <w:color w:val="000000"/>
          <w:sz w:val="28"/>
          <w:szCs w:val="28"/>
        </w:rPr>
        <w:t>котором</w:t>
      </w:r>
      <w:proofErr w:type="gramEnd"/>
      <w:r>
        <w:rPr>
          <w:rStyle w:val="c2"/>
          <w:color w:val="000000"/>
          <w:sz w:val="28"/>
          <w:szCs w:val="28"/>
        </w:rPr>
        <w:t xml:space="preserve"> дети живут и который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призванный изменить»</w:t>
      </w:r>
    </w:p>
    <w:p w:rsidR="00D01422" w:rsidRDefault="00D01422" w:rsidP="00D0142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А.М. Горький</w:t>
      </w:r>
    </w:p>
    <w:p w:rsidR="00D01422" w:rsidRDefault="00D01422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C40D9" w:rsidRPr="003C40D9" w:rsidRDefault="003C40D9" w:rsidP="003C40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E1563" w:rsidRPr="003C40D9" w:rsidRDefault="006E1563" w:rsidP="003C40D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1563" w:rsidRPr="003C40D9" w:rsidRDefault="006E1563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563" w:rsidRPr="003C40D9" w:rsidSect="007C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490"/>
    <w:multiLevelType w:val="hybridMultilevel"/>
    <w:tmpl w:val="BF522F90"/>
    <w:lvl w:ilvl="0" w:tplc="3BB04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7F505A"/>
    <w:multiLevelType w:val="hybridMultilevel"/>
    <w:tmpl w:val="9824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34E4"/>
    <w:rsid w:val="0018224F"/>
    <w:rsid w:val="002334E4"/>
    <w:rsid w:val="002A17EF"/>
    <w:rsid w:val="003C40D9"/>
    <w:rsid w:val="003F2664"/>
    <w:rsid w:val="006E1563"/>
    <w:rsid w:val="007C506B"/>
    <w:rsid w:val="00884B99"/>
    <w:rsid w:val="00B21167"/>
    <w:rsid w:val="00CA72C5"/>
    <w:rsid w:val="00CF35D9"/>
    <w:rsid w:val="00D01422"/>
    <w:rsid w:val="00D025EE"/>
    <w:rsid w:val="00E2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63"/>
    <w:pPr>
      <w:ind w:left="720"/>
      <w:contextualSpacing/>
    </w:pPr>
  </w:style>
  <w:style w:type="character" w:customStyle="1" w:styleId="c2">
    <w:name w:val="c2"/>
    <w:basedOn w:val="a0"/>
    <w:rsid w:val="00D01422"/>
  </w:style>
  <w:style w:type="paragraph" w:customStyle="1" w:styleId="c1">
    <w:name w:val="c1"/>
    <w:basedOn w:val="a"/>
    <w:rsid w:val="00D0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573F-54EB-416C-BFAF-2F467676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Беспалова</dc:creator>
  <cp:lastModifiedBy>Алина</cp:lastModifiedBy>
  <cp:revision>2</cp:revision>
  <dcterms:created xsi:type="dcterms:W3CDTF">2024-11-18T08:27:00Z</dcterms:created>
  <dcterms:modified xsi:type="dcterms:W3CDTF">2024-11-19T16:03:00Z</dcterms:modified>
</cp:coreProperties>
</file>